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8E0D" w14:textId="7DF98929" w:rsidR="00E20A4A" w:rsidRDefault="002F7F65">
      <w:pPr>
        <w:jc w:val="center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Malay</w:t>
      </w:r>
      <w:r w:rsidR="00000000">
        <w:rPr>
          <w:rFonts w:ascii="Barlow" w:eastAsia="Barlow" w:hAnsi="Barlow" w:cs="Barlow"/>
          <w:sz w:val="24"/>
          <w:szCs w:val="24"/>
        </w:rPr>
        <w:t xml:space="preserve"> Version</w:t>
      </w:r>
    </w:p>
    <w:p w14:paraId="0FA03828" w14:textId="77777777" w:rsidR="00E20A4A" w:rsidRDefault="00E20A4A">
      <w:pPr>
        <w:jc w:val="center"/>
        <w:rPr>
          <w:rFonts w:ascii="Barlow" w:eastAsia="Barlow" w:hAnsi="Barlow" w:cs="Barlow"/>
          <w:color w:val="0000FF"/>
          <w:sz w:val="24"/>
          <w:szCs w:val="24"/>
        </w:rPr>
      </w:pPr>
    </w:p>
    <w:p w14:paraId="10970930" w14:textId="77777777" w:rsidR="00E20A4A" w:rsidRDefault="00000000">
      <w:pPr>
        <w:jc w:val="center"/>
        <w:rPr>
          <w:rFonts w:ascii="Barlow" w:eastAsia="Barlow" w:hAnsi="Barlow" w:cs="Barlow"/>
          <w:color w:val="0000FF"/>
          <w:sz w:val="24"/>
          <w:szCs w:val="24"/>
        </w:rPr>
      </w:pPr>
      <w:hyperlink r:id="rId4">
        <w:r>
          <w:rPr>
            <w:rFonts w:ascii="Barlow" w:eastAsia="Barlow" w:hAnsi="Barlow" w:cs="Barlow"/>
            <w:color w:val="0000FF"/>
            <w:sz w:val="24"/>
            <w:szCs w:val="24"/>
            <w:u w:val="single"/>
          </w:rPr>
          <w:t>Participatory Climate Governance: Insights From Indonesia’s Peatlands | Heinrich Böll Foundation | Southeast Asia</w:t>
        </w:r>
      </w:hyperlink>
    </w:p>
    <w:p w14:paraId="0D4821D3" w14:textId="77777777" w:rsidR="00E20A4A" w:rsidRDefault="00E20A4A">
      <w:pPr>
        <w:rPr>
          <w:rFonts w:ascii="Barlow" w:eastAsia="Barlow" w:hAnsi="Barlow" w:cs="Barlow"/>
          <w:sz w:val="28"/>
          <w:szCs w:val="28"/>
        </w:rPr>
      </w:pPr>
    </w:p>
    <w:p w14:paraId="03DA60BF" w14:textId="77777777" w:rsidR="00E20A4A" w:rsidRDefault="00000000">
      <w:pPr>
        <w:spacing w:before="240" w:after="240"/>
        <w:rPr>
          <w:rFonts w:ascii="Barlow" w:eastAsia="Barlow" w:hAnsi="Barlow" w:cs="Barlow"/>
          <w:b/>
          <w:bCs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Pengurusan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Iklim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: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Pengajaran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Tanah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Indonesia</w:t>
      </w:r>
    </w:p>
    <w:p w14:paraId="6BBE2F6A" w14:textId="77777777" w:rsidR="00E20A4A" w:rsidRDefault="00000000">
      <w:pPr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Tanah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tropika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Indonesia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luas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usaha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mitigasi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global,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namun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sangat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terdedah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gangguan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boleh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mengakibatkan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serius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terhadap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sekitar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sosioekonomi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Artikel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meneliti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penggabungan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tempatan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penyelidikan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saintifik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melalui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proses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memperkukuh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tadbir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urus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samping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menangani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cabaran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memenuhi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keperluan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bergantung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ekosistem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391178AA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berasaskan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bukti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ialah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proses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membuat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berpandukan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penyelidikan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terbaik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tersedia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disokong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oleh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pengalaman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lapangan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Perkara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3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United Nations Framework Convention on Climate Change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menerima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pakai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t>precautionary principle (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prinsip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berjaga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-jaga),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iaitu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kekurangan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kepastian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saintifik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menyeluruh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tidak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seharusnya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dijadikan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alasan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menangguhkan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langkah-langkah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menjangka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mencegah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meminimumkan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punca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buruknya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6E4EED05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pada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golongan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pencinta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sekitar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menekankan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kepentingan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demokrasi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inklusif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setiap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peringkat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masyarakat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keseluruhannya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precautionary </w:t>
      </w:r>
      <w:proofErr w:type="gramStart"/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t>principle</w:t>
      </w:r>
      <w:proofErr w:type="gram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demokrasi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menyerlahkan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peranan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pelengkap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antara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penghasilan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bersama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saintifik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berasaskan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konteks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291C5901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Sebuah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didanai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oleh </w:t>
      </w:r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t>Asia-Pacific Network for Global Change Research</w:t>
      </w:r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meneliti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cabaran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peluang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penggubalan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lastRenderedPageBreak/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Asia Tenggara.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sebahagian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kerja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lapangan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dijalankan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kalangan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pihak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berkepentingan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Jakarta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Pontianak, Indonesia, pada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Ogos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2024.</w:t>
      </w:r>
    </w:p>
    <w:p w14:paraId="3F8F3150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Pengalaman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lapangan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mendedahkan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menarik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tentang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jenis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dibentuk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difahami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diakses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keadaan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mengehadkan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peluang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melaksanakan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tadbir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urus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Indonesia.</w:t>
      </w:r>
    </w:p>
    <w:p w14:paraId="0C9C74A5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b/>
          <w:bCs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Mengapa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Tanah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Iklim</w:t>
      </w:r>
    </w:p>
    <w:p w14:paraId="69339024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negara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memiliki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tropika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terbesar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dunia,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ekosistem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Indonesia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mempunyai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potensi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usaha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mitigasi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Tanah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merupakan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hutan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bertakung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air di mana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kaya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biojisim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permukaan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mendap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bawah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air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mereput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perlahan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Proses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berlaku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selama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ribuan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tahun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menyebabkan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pengumpulan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kaya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berfungsi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“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takungan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”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menyerap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lebih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banyak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atmosfera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berbanding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jumlah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dilepaskan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Para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penyelidik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menganggarkan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bahawa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Indonesia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mengandungi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sehingga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57.4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gigatan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stok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54EA573E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Walau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bagaimanapun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hidrologi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semula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mudah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terganggu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akibat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penebangan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hutan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sistem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saliran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penukaran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pertanian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penggunaan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lain.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Apabila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keadaan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berlaku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cepat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mengering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mudah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terbakar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boleh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berlaku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disebabkan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faktor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semula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seperti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sambaran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petir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percikan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api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tidak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sengaja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faktor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antropogenik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seperti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puntung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rokok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dibuang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merata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-rata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pembukaan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sengaja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Bergantung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pada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keadaan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meteorologi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asap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terhasil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boleh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merebak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merentasi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jarak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luas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sehingga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menyebabkan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jerebu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rentas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sempadan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3D21C6C8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lastRenderedPageBreak/>
        <w:t xml:space="preserve">Selain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membawa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serius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terhadap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kesihatan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ekonomi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politik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juga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mempercepatkan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pelepasan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atmosfera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mengurangkan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keupayaan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semula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menyerap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menyimpan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7C396911" w14:textId="77777777" w:rsidR="00E20A4A" w:rsidRDefault="00000000">
      <w:pPr>
        <w:shd w:val="clear" w:color="auto" w:fill="FFFFFF"/>
        <w:spacing w:before="280" w:after="28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Berikutan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potensi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simpanan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tinggi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Indonesia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lokasi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berpotensi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kredit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pembayaran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berasaskan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hasil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Antara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pertimbangan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menjayakan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projek-projek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ialah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sokongan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tinggal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sekitarnya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bergantung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sumber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rezeki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Tanah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memainkan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peranan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kehidupan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memburu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menangkap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ikan,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tapak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pertanian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berskala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kecil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Oleh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adalah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menilai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sejauh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mana proses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projek-projek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dilaksanakan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penglibatan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6BE729B5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b/>
          <w:bCs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Keputusan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Partisipatif</w:t>
      </w:r>
      <w:proofErr w:type="spellEnd"/>
    </w:p>
    <w:p w14:paraId="1E3801A9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Semasa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kerja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lapangan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Indonesia,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didapati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bahawa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pihak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terlibat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penggubalan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menganggap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isu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terlalu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“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rumit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”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difahami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oleh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Pemerhatian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turut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disokong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oleh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kumpulan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fokus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apabila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para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menyatakan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bahawa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mempunyai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pemahaman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terhad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mengenai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65A48270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Sebaliknya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menunjukkan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pemahaman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jelas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tentang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jerebu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menjejaskan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kesihatan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sumber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pendapatan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Disebabkan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jurang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benar-benar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wujud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mahupun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sekadar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dipersepsikan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lazimnya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digubal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dilaksanakan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atas-ke-bawah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hanya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menerima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melaksanakan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arahan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tanpa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pemahaman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mencukupi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tentang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tindakan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menyumbang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usaha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lastRenderedPageBreak/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atau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berpotensi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menghasilkan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manfaat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kewangan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pada masa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hadapan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732CFEEA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Sebaliknya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isu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jerebu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dijadikan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titik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permulaan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lebih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mudah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difahami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pemilik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NGO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lazimnya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menumpukan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komunikasi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bagaimana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jerebu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boleh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menjejaskan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kesihatan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merosakkan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menggalakkan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tingkah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laku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2372AF2E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Walaupun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usaha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menyesuaikan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penyampaian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mesej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mengikut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kesesuaian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khalayak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wajar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dipuji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pendekatan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menimbulkan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persoalan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tentang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peranan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Selaras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prinsip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hijau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demokrasi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mempunyai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asas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menyuarakan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pandangan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didengari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terlibat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secara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langsung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mempengaruhi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memberi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kehidupan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sumber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rezeki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Namun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begitu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tanggapan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bahawa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tidak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mampu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memahami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risiko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menyebabkan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diketepikan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gramStart"/>
      <w:r>
        <w:rPr>
          <w:rFonts w:ascii="Barlow" w:eastAsia="Barlow" w:hAnsi="Barlow" w:cs="Barlow"/>
          <w:color w:val="1155CC"/>
          <w:sz w:val="28"/>
          <w:szCs w:val="28"/>
        </w:rPr>
        <w:t>proses</w:t>
      </w:r>
      <w:proofErr w:type="gram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Tanggapan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akhirnya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ramalan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memenuhi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dirinya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sendiri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memandangkan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usaha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berkongsi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dilihat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terhad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sejak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awal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01B73A2D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Selain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tempatan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dipinggirkan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demi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memberi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keutamaan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saintifik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konvensional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contoh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larangan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Indonesia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menyebabkan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takut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untuk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menggunakan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api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membersihkan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mengusahakan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walaupun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berasaskan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kebijaksanaan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tradisional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diamalkan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sejak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turun-temurun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Akibatnya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dibiarkan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mengumpul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biojisim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mudah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terbakar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sekali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gus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meningkatkan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risiko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Begitu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juga,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dibina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tujuan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pembasahan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semula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tanpa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rundingan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tempatan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boleh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mengganggu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aktiviti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harian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64AD5318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b/>
          <w:bCs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Kepentingan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>Pembentukan</w:t>
      </w:r>
      <w:proofErr w:type="spellEnd"/>
      <w:r>
        <w:rPr>
          <w:rFonts w:ascii="Barlow" w:eastAsia="Barlow" w:hAnsi="Barlow" w:cs="Barlow"/>
          <w:b/>
          <w:bCs/>
          <w:color w:val="1155CC"/>
          <w:sz w:val="28"/>
          <w:szCs w:val="28"/>
        </w:rPr>
        <w:t xml:space="preserve"> Bersama Asas Bukti</w:t>
      </w:r>
    </w:p>
    <w:p w14:paraId="68599AFB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lastRenderedPageBreak/>
        <w:t>Precautionary principles</w:t>
      </w:r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khususnya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berkaitan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Proses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menganggarkan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pelepasan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gas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rumah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hijau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masih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mengandungi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ketidakpastian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termasuk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metodologi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pemetaan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keluasan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faktor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pelepasan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pengelasan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mengikut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kategori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penggunaan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tahap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keadaan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masa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semasa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Di Asia Tenggara,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menambah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kerumitan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manakala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pemacu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penebangan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hutan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seperti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penanaman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kelapa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sawit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juga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sukar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dipetakan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509B722A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Namun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begitu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ketidakpastian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tidak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mengurangkan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kepentingan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Indonesia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keseimbangan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global,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memandangkan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negara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dianggarkan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menyimpan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30%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lebih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banyak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karbon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berbanding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jumlah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biojisim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keseluruhan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hutannya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76778D12" w14:textId="77777777" w:rsidR="00E20A4A" w:rsidRDefault="00E20A4A">
      <w:pPr>
        <w:shd w:val="clear" w:color="auto" w:fill="FFFFFF"/>
        <w:spacing w:after="280"/>
        <w:rPr>
          <w:rFonts w:ascii="Barlow" w:eastAsia="Barlow" w:hAnsi="Barlow" w:cs="Barlow"/>
          <w:b/>
          <w:bCs/>
          <w:color w:val="1155CC"/>
          <w:sz w:val="28"/>
          <w:szCs w:val="28"/>
        </w:rPr>
      </w:pPr>
    </w:p>
    <w:p w14:paraId="3D933188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menghadapi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ketidakpastian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saintifik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tempatan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pengalaman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lapangan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semakin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pembuatan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keputusan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Pendekatan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partisipatif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berteraskan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konteks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setempat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memastikan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keperluan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tempatan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diambil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kira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kerangka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kawal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selia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nasional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dasar-dasar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tersebut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diselaraskan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keadaan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geografi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setempat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Pendekatan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juga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menyokong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penerapan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nilai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pendekatan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pengurusan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bersama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seperti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pemantauan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pelaporan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diterajui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dijangka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menjadi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komponen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pelbagai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52DFF97C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Selain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itu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pendekatan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mampu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mengelakkan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insentif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songsang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seperti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tumpuan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berlebihan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terhadap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pemadaman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berbanding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pencegahan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kebakaran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kebergantungan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upah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daripada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pemulihan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kekurangan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infrastruktur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bagi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sumber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pendapatan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alternatif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seperti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ekopelancongan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53A30CE1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Satu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elemen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penting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APN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ialah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menyokong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pembangunan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kapasiti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kalangan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anggota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agar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mereka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mengambil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lastRenderedPageBreak/>
        <w:t>bahagian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dengan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lebih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proses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dasar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tadbir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urus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Dengan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menghargai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serta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mengintegrasikan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pengetahuan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bersama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pengalaman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hidup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komuniti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tempatan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kita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membangunkan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amalan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pengurusan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tanah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gambut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lebih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inklusif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mampan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berdaya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. Amalan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bukan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sahaja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dapat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menangani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kerumitan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perubahan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iklim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,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malah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turut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memperkasa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golongan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yang paling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terkesan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oleh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kesan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buruknya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.</w:t>
      </w:r>
    </w:p>
    <w:p w14:paraId="102A27F9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Helena Varkkey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ialah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Profesor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Madya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dalam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Politik dan Tadbir Urus Alam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Sekitar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Jabatan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Pengajian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Antarabangsa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dan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Strategik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>, Universiti Malaya.</w:t>
      </w:r>
    </w:p>
    <w:p w14:paraId="3C4C39B9" w14:textId="77777777" w:rsidR="00E20A4A" w:rsidRDefault="00000000">
      <w:pPr>
        <w:shd w:val="clear" w:color="auto" w:fill="FFFFFF"/>
        <w:spacing w:before="240" w:after="240"/>
        <w:rPr>
          <w:rFonts w:ascii="Barlow" w:eastAsia="Barlow" w:hAnsi="Barlow" w:cs="Barlow"/>
          <w:color w:val="1155CC"/>
          <w:sz w:val="28"/>
          <w:szCs w:val="28"/>
        </w:rPr>
      </w:pPr>
      <w:r>
        <w:rPr>
          <w:rFonts w:ascii="Barlow" w:eastAsia="Barlow" w:hAnsi="Barlow" w:cs="Barlow"/>
          <w:color w:val="1155CC"/>
          <w:sz w:val="28"/>
          <w:szCs w:val="28"/>
        </w:rPr>
        <w:t xml:space="preserve">Artikel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ini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dibangunkan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di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bawah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projek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Asia-Pacific Network for Global Change Research </w:t>
      </w:r>
      <w:proofErr w:type="spellStart"/>
      <w:r>
        <w:rPr>
          <w:rFonts w:ascii="Barlow" w:eastAsia="Barlow" w:hAnsi="Barlow" w:cs="Barlow"/>
          <w:color w:val="1155CC"/>
          <w:sz w:val="28"/>
          <w:szCs w:val="28"/>
        </w:rPr>
        <w:t>bertajuk</w:t>
      </w:r>
      <w:proofErr w:type="spellEnd"/>
      <w:r>
        <w:rPr>
          <w:rFonts w:ascii="Barlow" w:eastAsia="Barlow" w:hAnsi="Barlow" w:cs="Barlow"/>
          <w:color w:val="1155CC"/>
          <w:sz w:val="28"/>
          <w:szCs w:val="28"/>
        </w:rPr>
        <w:t xml:space="preserve"> “</w:t>
      </w:r>
      <w:r>
        <w:rPr>
          <w:rFonts w:ascii="Barlow" w:eastAsia="Barlow" w:hAnsi="Barlow" w:cs="Barlow"/>
          <w:i/>
          <w:iCs/>
          <w:color w:val="1155CC"/>
          <w:sz w:val="28"/>
          <w:szCs w:val="28"/>
        </w:rPr>
        <w:t>Policy and governance approaches to cooperative mitigation of peatland carbon emissions and transboundary haze in Southeast Asia</w:t>
      </w:r>
      <w:r>
        <w:rPr>
          <w:rFonts w:ascii="Barlow" w:eastAsia="Barlow" w:hAnsi="Barlow" w:cs="Barlow"/>
          <w:color w:val="1155CC"/>
          <w:sz w:val="28"/>
          <w:szCs w:val="28"/>
        </w:rPr>
        <w:t>” (CRRP2022-03MY-Muhamad Varkkey).</w:t>
      </w:r>
    </w:p>
    <w:p w14:paraId="534F45DF" w14:textId="77777777" w:rsidR="00E20A4A" w:rsidRPr="002F7F65" w:rsidRDefault="00000000">
      <w:pPr>
        <w:shd w:val="clear" w:color="auto" w:fill="FFFFFF"/>
        <w:spacing w:before="240" w:after="240"/>
        <w:rPr>
          <w:rFonts w:ascii="Barlow" w:eastAsia="Barlow" w:hAnsi="Barlow" w:cs="Barlow"/>
          <w:i/>
          <w:iCs/>
          <w:sz w:val="28"/>
          <w:szCs w:val="28"/>
        </w:rPr>
      </w:pP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Penafian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: Karya yang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diterbitkan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ini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disediakan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dengan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sokongan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Heinrich Böll Stiftung.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Pandangan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dan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analisis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yang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terkandung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dalam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karya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ini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adalah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pandangan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penulis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dan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tidak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semestinya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mencerminkan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pandangan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pihak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yayasan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.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Penulis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bertanggungjawab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terhadap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sebarang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tuntutan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liabiliti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berkaitan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pelanggaran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hak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cipta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bagi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grafik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,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fotograf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,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imej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, audio dan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teks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 xml:space="preserve"> yang </w:t>
      </w:r>
      <w:proofErr w:type="spellStart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digunakan</w:t>
      </w:r>
      <w:proofErr w:type="spellEnd"/>
      <w:r w:rsidRPr="002F7F65">
        <w:rPr>
          <w:rFonts w:ascii="Barlow" w:eastAsia="Barlow" w:hAnsi="Barlow" w:cs="Barlow"/>
          <w:i/>
          <w:iCs/>
          <w:color w:val="1155CC"/>
          <w:sz w:val="28"/>
          <w:szCs w:val="28"/>
        </w:rPr>
        <w:t>.</w:t>
      </w:r>
    </w:p>
    <w:p w14:paraId="233869C9" w14:textId="77777777" w:rsidR="00E20A4A" w:rsidRDefault="00E20A4A">
      <w:pPr>
        <w:rPr>
          <w:rFonts w:ascii="Barlow" w:eastAsia="Barlow" w:hAnsi="Barlow" w:cs="Barlow"/>
          <w:sz w:val="28"/>
          <w:szCs w:val="28"/>
        </w:rPr>
      </w:pPr>
    </w:p>
    <w:p w14:paraId="463EFB77" w14:textId="77777777" w:rsidR="00E20A4A" w:rsidRDefault="00000000">
      <w:pPr>
        <w:jc w:val="center"/>
        <w:rPr>
          <w:rFonts w:ascii="Barlow" w:eastAsia="Barlow" w:hAnsi="Barlow" w:cs="Barlow"/>
          <w:sz w:val="28"/>
          <w:szCs w:val="28"/>
        </w:rPr>
      </w:pPr>
      <w:r>
        <w:rPr>
          <w:rFonts w:ascii="Barlow" w:eastAsia="Barlow" w:hAnsi="Barlow" w:cs="Barlow"/>
          <w:sz w:val="28"/>
          <w:szCs w:val="28"/>
        </w:rPr>
        <w:t>Image Descriptions</w:t>
      </w:r>
    </w:p>
    <w:p w14:paraId="7941EDF3" w14:textId="77777777" w:rsidR="00E20A4A" w:rsidRDefault="00E20A4A">
      <w:pPr>
        <w:jc w:val="center"/>
        <w:rPr>
          <w:rFonts w:ascii="Barlow" w:eastAsia="Barlow" w:hAnsi="Barlow" w:cs="Barlow"/>
          <w:sz w:val="28"/>
          <w:szCs w:val="28"/>
        </w:rPr>
      </w:pPr>
    </w:p>
    <w:tbl>
      <w:tblPr>
        <w:tblStyle w:val="a"/>
        <w:tblW w:w="864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E20A4A" w14:paraId="4602CCC1" w14:textId="77777777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28ECB" w14:textId="77777777" w:rsidR="00E20A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sz w:val="28"/>
                <w:szCs w:val="28"/>
              </w:rPr>
            </w:pPr>
            <w:r>
              <w:rPr>
                <w:rFonts w:ascii="Barlow" w:eastAsia="Barlow" w:hAnsi="Barlow" w:cs="Barlow"/>
                <w:sz w:val="28"/>
                <w:szCs w:val="28"/>
              </w:rPr>
              <w:t xml:space="preserve">The author and research team members at a vegetable farm on </w:t>
            </w:r>
            <w:proofErr w:type="spellStart"/>
            <w:r>
              <w:rPr>
                <w:rFonts w:ascii="Barlow" w:eastAsia="Barlow" w:hAnsi="Barlow" w:cs="Barlow"/>
                <w:sz w:val="28"/>
                <w:szCs w:val="28"/>
              </w:rPr>
              <w:t>peatsoil</w:t>
            </w:r>
            <w:proofErr w:type="spellEnd"/>
            <w:r>
              <w:rPr>
                <w:rFonts w:ascii="Barlow" w:eastAsia="Barlow" w:hAnsi="Barlow" w:cs="Barlow"/>
                <w:sz w:val="28"/>
                <w:szCs w:val="28"/>
              </w:rPr>
              <w:t xml:space="preserve"> in Pontianak.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CE3FB" w14:textId="77777777" w:rsidR="00E20A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1155CC"/>
                <w:sz w:val="28"/>
                <w:szCs w:val="28"/>
              </w:rPr>
            </w:pP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Penulis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dan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ahli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penyelidik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sebuah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ladang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sayur-sayuran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kawasan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tanah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gambut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di Pontianak.</w:t>
            </w:r>
          </w:p>
        </w:tc>
      </w:tr>
      <w:tr w:rsidR="00E20A4A" w14:paraId="3CC777C4" w14:textId="77777777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5E745" w14:textId="77777777" w:rsidR="00E20A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sz w:val="28"/>
                <w:szCs w:val="28"/>
              </w:rPr>
            </w:pPr>
            <w:r>
              <w:rPr>
                <w:rFonts w:ascii="Barlow" w:eastAsia="Barlow" w:hAnsi="Barlow" w:cs="Barlow"/>
                <w:sz w:val="28"/>
                <w:szCs w:val="28"/>
              </w:rPr>
              <w:t xml:space="preserve">Recent deforestation on peatland for palm oil plantation in Central Kalimantan, Indonesia.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63621" w14:textId="77777777" w:rsidR="00E20A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1155CC"/>
                <w:sz w:val="28"/>
                <w:szCs w:val="28"/>
              </w:rPr>
            </w:pP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Penebangan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hutan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terkini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kawasan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tanah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gambut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bagi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pembangunan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ladang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kelapa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sawit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di Kalimantan Tengah, </w:t>
            </w:r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lastRenderedPageBreak/>
              <w:t>Indonesia.</w:t>
            </w:r>
          </w:p>
        </w:tc>
      </w:tr>
      <w:tr w:rsidR="00E20A4A" w14:paraId="5FEE3274" w14:textId="77777777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A63A2" w14:textId="77777777" w:rsidR="00E20A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sz w:val="28"/>
                <w:szCs w:val="28"/>
              </w:rPr>
            </w:pPr>
            <w:r>
              <w:rPr>
                <w:rFonts w:ascii="Barlow" w:eastAsia="Barlow" w:hAnsi="Barlow" w:cs="Barlow"/>
                <w:sz w:val="28"/>
                <w:szCs w:val="28"/>
              </w:rPr>
              <w:lastRenderedPageBreak/>
              <w:t xml:space="preserve">Co-production of knowledge through focus group discussions with a peatland community in Pontianak.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D17FD" w14:textId="77777777" w:rsidR="00E20A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arlow" w:eastAsia="Barlow" w:hAnsi="Barlow" w:cs="Barlow"/>
                <w:color w:val="1155CC"/>
                <w:sz w:val="28"/>
                <w:szCs w:val="28"/>
              </w:rPr>
            </w:pP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Penghasilan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pengetahuan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secara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kolaboratif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melalui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perbincangan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kumpulan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fokus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bersama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komuniti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tanah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>gambut</w:t>
            </w:r>
            <w:proofErr w:type="spellEnd"/>
            <w:r>
              <w:rPr>
                <w:rFonts w:ascii="Barlow" w:eastAsia="Barlow" w:hAnsi="Barlow" w:cs="Barlow"/>
                <w:color w:val="1155CC"/>
                <w:sz w:val="28"/>
                <w:szCs w:val="28"/>
              </w:rPr>
              <w:t xml:space="preserve"> di Pontianak.</w:t>
            </w:r>
          </w:p>
        </w:tc>
      </w:tr>
    </w:tbl>
    <w:p w14:paraId="50127B8F" w14:textId="77777777" w:rsidR="00E20A4A" w:rsidRDefault="00E20A4A">
      <w:pPr>
        <w:ind w:left="720"/>
        <w:rPr>
          <w:rFonts w:ascii="Barlow" w:eastAsia="Barlow" w:hAnsi="Barlow" w:cs="Barlow"/>
          <w:sz w:val="28"/>
          <w:szCs w:val="28"/>
        </w:rPr>
      </w:pPr>
    </w:p>
    <w:sectPr w:rsidR="00E20A4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1" w:fontKey="{22288915-C8ED-4BCE-8C71-F7E467E16DD7}"/>
    <w:embedBold r:id="rId2" w:fontKey="{DA26BDAA-D398-475B-A409-5B46351F86F4}"/>
    <w:embedItalic r:id="rId3" w:fontKey="{56F12092-2923-4131-975C-6566D35726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A8107DC-BA57-4EC6-8E98-56F485E180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93029C3-F83D-4C74-898F-53420E0B64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A4A"/>
    <w:rsid w:val="002F7F65"/>
    <w:rsid w:val="0068558B"/>
    <w:rsid w:val="00E2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9189"/>
  <w15:docId w15:val="{67C1F2A0-9941-4814-96E3-DB7ABA8A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.boell.org/en/2024/09/04/indonesias-peatland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1679</Words>
  <Characters>9571</Characters>
  <Application>Microsoft Office Word</Application>
  <DocSecurity>0</DocSecurity>
  <Lines>79</Lines>
  <Paragraphs>22</Paragraphs>
  <ScaleCrop>false</ScaleCrop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Fatima Tuzzahara Alkaf</cp:lastModifiedBy>
  <cp:revision>2</cp:revision>
  <dcterms:created xsi:type="dcterms:W3CDTF">2026-10-21T09:06:00Z</dcterms:created>
  <dcterms:modified xsi:type="dcterms:W3CDTF">2026-10-21T09:07:00Z</dcterms:modified>
</cp:coreProperties>
</file>